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FB" w:rsidRDefault="004D5DFB" w:rsidP="004D5DFB">
      <w:pPr>
        <w:snapToGrid w:val="0"/>
        <w:spacing w:line="362" w:lineRule="exact"/>
        <w:rPr>
          <w:color w:val="auto"/>
        </w:rPr>
      </w:pPr>
    </w:p>
    <w:p w:rsidR="00565FA0" w:rsidRPr="00FA34E0" w:rsidRDefault="00565FA0" w:rsidP="00C202A8">
      <w:pPr>
        <w:jc w:val="right"/>
        <w:rPr>
          <w:rFonts w:hAnsi="Century" w:cs="Times New Roman"/>
          <w:color w:val="auto"/>
        </w:rPr>
      </w:pPr>
      <w:r w:rsidRPr="00FA34E0">
        <w:rPr>
          <w:rFonts w:hint="eastAsia"/>
          <w:color w:val="auto"/>
        </w:rPr>
        <w:t>（様式適検22）</w:t>
      </w:r>
    </w:p>
    <w:p w:rsidR="00565FA0" w:rsidRPr="00FA34E0" w:rsidRDefault="00565FA0" w:rsidP="00C202A8">
      <w:pPr>
        <w:jc w:val="center"/>
        <w:rPr>
          <w:rFonts w:hAnsi="Century" w:cs="Times New Roman"/>
          <w:color w:val="auto"/>
          <w:sz w:val="28"/>
          <w:szCs w:val="28"/>
        </w:rPr>
      </w:pPr>
      <w:r w:rsidRPr="00FA34E0">
        <w:rPr>
          <w:rFonts w:hAnsi="Century" w:cs="Times New Roman" w:hint="eastAsia"/>
          <w:color w:val="auto"/>
          <w:sz w:val="28"/>
          <w:szCs w:val="28"/>
        </w:rPr>
        <w:t>製品仕様書</w:t>
      </w:r>
    </w:p>
    <w:p w:rsidR="00565FA0" w:rsidRPr="00FA34E0" w:rsidRDefault="00565FA0" w:rsidP="00C202A8">
      <w:pPr>
        <w:ind w:right="420"/>
        <w:jc w:val="center"/>
        <w:rPr>
          <w:rFonts w:hAnsi="Century" w:cs="Times New Roman"/>
          <w:color w:val="auto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</w:tblGrid>
      <w:tr w:rsidR="00565FA0" w:rsidRPr="00FA34E0" w:rsidTr="004266AD">
        <w:trPr>
          <w:trHeight w:val="51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5FA0" w:rsidRPr="00FA34E0" w:rsidRDefault="00565FA0" w:rsidP="00C202A8">
            <w:pPr>
              <w:rPr>
                <w:rFonts w:hAnsi="Century" w:cs="Times New Roman"/>
                <w:color w:val="auto"/>
                <w:kern w:val="2"/>
              </w:rPr>
            </w:pPr>
            <w:r w:rsidRPr="00FA34E0">
              <w:rPr>
                <w:rFonts w:hAnsi="Century" w:cs="Times New Roman" w:hint="eastAsia"/>
                <w:color w:val="auto"/>
                <w:kern w:val="2"/>
              </w:rPr>
              <w:t>受付年月日※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FA0" w:rsidRPr="00FA34E0" w:rsidRDefault="00565FA0" w:rsidP="00C202A8">
            <w:pPr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565FA0" w:rsidRPr="00FA34E0" w:rsidTr="004266AD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5FA0" w:rsidRPr="00FA34E0" w:rsidRDefault="00565FA0" w:rsidP="00C202A8">
            <w:pPr>
              <w:rPr>
                <w:rFonts w:hAnsi="Century" w:cs="Times New Roman"/>
                <w:color w:val="auto"/>
                <w:kern w:val="2"/>
              </w:rPr>
            </w:pPr>
            <w:r w:rsidRPr="00FA34E0">
              <w:rPr>
                <w:rFonts w:hAnsi="Century" w:cs="Times New Roman" w:hint="eastAsia"/>
                <w:color w:val="auto"/>
                <w:kern w:val="2"/>
              </w:rPr>
              <w:t>受付番号※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FA0" w:rsidRPr="00FA34E0" w:rsidRDefault="00565FA0" w:rsidP="00C202A8">
            <w:pPr>
              <w:rPr>
                <w:rFonts w:hAnsi="Century" w:cs="Times New Roman"/>
                <w:color w:val="auto"/>
                <w:kern w:val="2"/>
              </w:rPr>
            </w:pPr>
          </w:p>
        </w:tc>
      </w:tr>
    </w:tbl>
    <w:p w:rsidR="00565FA0" w:rsidRPr="00FA34E0" w:rsidRDefault="00565FA0" w:rsidP="00C202A8">
      <w:pPr>
        <w:ind w:right="420"/>
        <w:jc w:val="center"/>
        <w:rPr>
          <w:rFonts w:hAnsi="Century" w:cs="Times New Roman"/>
          <w:color w:val="auto"/>
        </w:rPr>
      </w:pPr>
    </w:p>
    <w:tbl>
      <w:tblPr>
        <w:tblW w:w="925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0"/>
        <w:gridCol w:w="2315"/>
        <w:gridCol w:w="6516"/>
      </w:tblGrid>
      <w:tr w:rsidR="00565FA0" w:rsidRPr="00FA34E0" w:rsidTr="004266AD">
        <w:trPr>
          <w:trHeight w:val="397"/>
        </w:trPr>
        <w:tc>
          <w:tcPr>
            <w:tcW w:w="27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FA0" w:rsidRPr="004266AD" w:rsidRDefault="00565FA0" w:rsidP="00C202A8">
            <w:pPr>
              <w:kinsoku w:val="0"/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EB73C4">
              <w:rPr>
                <w:rFonts w:hint="eastAsia"/>
                <w:color w:val="auto"/>
                <w:spacing w:val="345"/>
                <w:fitText w:val="1134" w:id="391893006"/>
              </w:rPr>
              <w:t>品</w:t>
            </w:r>
            <w:r w:rsidRPr="00EB73C4">
              <w:rPr>
                <w:rFonts w:hint="eastAsia"/>
                <w:color w:val="auto"/>
                <w:spacing w:val="7"/>
                <w:fitText w:val="1134" w:id="391893006"/>
              </w:rPr>
              <w:t>目</w:t>
            </w:r>
          </w:p>
        </w:tc>
        <w:tc>
          <w:tcPr>
            <w:tcW w:w="65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5FA0" w:rsidRPr="004266AD" w:rsidRDefault="00565FA0" w:rsidP="00C202A8">
            <w:pPr>
              <w:kinsoku w:val="0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ライター</w:t>
            </w:r>
          </w:p>
        </w:tc>
      </w:tr>
      <w:tr w:rsidR="00565FA0" w:rsidRPr="00FA34E0" w:rsidTr="004266AD">
        <w:trPr>
          <w:trHeight w:val="397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5FA0" w:rsidRPr="004266AD" w:rsidRDefault="00565FA0" w:rsidP="00C202A8">
            <w:pPr>
              <w:kinsoku w:val="0"/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EB73C4">
              <w:rPr>
                <w:rFonts w:hint="eastAsia"/>
                <w:color w:val="auto"/>
                <w:spacing w:val="15"/>
                <w:fitText w:val="1134" w:id="391893007"/>
              </w:rPr>
              <w:t>型式の呼</w:t>
            </w:r>
            <w:r w:rsidRPr="00EB73C4">
              <w:rPr>
                <w:rFonts w:hint="eastAsia"/>
                <w:color w:val="auto"/>
                <w:spacing w:val="-22"/>
                <w:fitText w:val="1134" w:id="391893007"/>
              </w:rPr>
              <w:t>び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65FA0" w:rsidRPr="004266AD" w:rsidRDefault="00565FA0" w:rsidP="00C202A8">
            <w:pPr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565FA0" w:rsidRPr="00FA34E0" w:rsidTr="004266AD">
        <w:trPr>
          <w:trHeight w:val="397"/>
        </w:trPr>
        <w:tc>
          <w:tcPr>
            <w:tcW w:w="27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FA0" w:rsidRPr="004266AD" w:rsidRDefault="00565FA0" w:rsidP="00565FA0">
            <w:pPr>
              <w:kinsoku w:val="0"/>
              <w:spacing w:line="268" w:lineRule="atLeast"/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EB73C4">
              <w:rPr>
                <w:rFonts w:hint="eastAsia"/>
                <w:color w:val="auto"/>
                <w:spacing w:val="345"/>
                <w:fitText w:val="1134" w:id="391893008"/>
              </w:rPr>
              <w:t>項</w:t>
            </w:r>
            <w:r w:rsidRPr="00EB73C4">
              <w:rPr>
                <w:rFonts w:hint="eastAsia"/>
                <w:color w:val="auto"/>
                <w:spacing w:val="7"/>
                <w:fitText w:val="1134" w:id="391893008"/>
              </w:rPr>
              <w:t>目</w:t>
            </w:r>
          </w:p>
        </w:tc>
        <w:tc>
          <w:tcPr>
            <w:tcW w:w="651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565FA0" w:rsidRPr="004266AD" w:rsidRDefault="00565FA0" w:rsidP="00565FA0">
            <w:pPr>
              <w:kinsoku w:val="0"/>
              <w:spacing w:line="268" w:lineRule="atLeast"/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EB73C4">
              <w:rPr>
                <w:rFonts w:hAnsi="Century" w:cs="Times New Roman" w:hint="eastAsia"/>
                <w:color w:val="auto"/>
                <w:spacing w:val="780"/>
                <w:fitText w:val="1995" w:id="391892992"/>
              </w:rPr>
              <w:t>仕</w:t>
            </w:r>
            <w:r w:rsidRPr="00EB73C4">
              <w:rPr>
                <w:rFonts w:hAnsi="Century" w:cs="Times New Roman" w:hint="eastAsia"/>
                <w:color w:val="auto"/>
                <w:spacing w:val="7"/>
                <w:fitText w:val="1995" w:id="391892992"/>
              </w:rPr>
              <w:t>様</w:t>
            </w:r>
          </w:p>
        </w:tc>
      </w:tr>
      <w:tr w:rsidR="00565FA0" w:rsidRPr="00FA34E0" w:rsidTr="004266AD"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565FA0" w:rsidRPr="004266AD" w:rsidRDefault="00565FA0" w:rsidP="004266AD">
            <w:pPr>
              <w:kinsoku w:val="0"/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Ansi="Century" w:cs="Times New Roman" w:hint="eastAsia"/>
                <w:color w:val="auto"/>
                <w:kern w:val="2"/>
              </w:rPr>
              <w:t>型</w:t>
            </w:r>
            <w:r w:rsidR="004266AD">
              <w:rPr>
                <w:rFonts w:hAnsi="Century" w:cs="Times New Roman" w:hint="eastAsia"/>
                <w:color w:val="auto"/>
                <w:kern w:val="2"/>
              </w:rPr>
              <w:t xml:space="preserve">　</w:t>
            </w:r>
            <w:r w:rsidRPr="004266AD">
              <w:rPr>
                <w:rFonts w:hAnsi="Century" w:cs="Times New Roman" w:hint="eastAsia"/>
                <w:color w:val="auto"/>
                <w:kern w:val="2"/>
              </w:rPr>
              <w:t>式</w:t>
            </w:r>
            <w:r w:rsidR="004266AD">
              <w:rPr>
                <w:rFonts w:hAnsi="Century" w:cs="Times New Roman" w:hint="eastAsia"/>
                <w:color w:val="auto"/>
                <w:kern w:val="2"/>
              </w:rPr>
              <w:t xml:space="preserve">　</w:t>
            </w:r>
            <w:r w:rsidRPr="004266AD">
              <w:rPr>
                <w:rFonts w:hAnsi="Century" w:cs="Times New Roman" w:hint="eastAsia"/>
                <w:color w:val="auto"/>
                <w:kern w:val="2"/>
              </w:rPr>
              <w:t>の</w:t>
            </w:r>
            <w:r w:rsidR="004266AD">
              <w:rPr>
                <w:rFonts w:hAnsi="Century" w:cs="Times New Roman" w:hint="eastAsia"/>
                <w:color w:val="auto"/>
                <w:kern w:val="2"/>
              </w:rPr>
              <w:t xml:space="preserve">　</w:t>
            </w:r>
            <w:r w:rsidRPr="004266AD">
              <w:rPr>
                <w:rFonts w:hAnsi="Century" w:cs="Times New Roman" w:hint="eastAsia"/>
                <w:color w:val="auto"/>
                <w:kern w:val="2"/>
              </w:rPr>
              <w:t>区</w:t>
            </w:r>
            <w:r w:rsidR="004266AD">
              <w:rPr>
                <w:rFonts w:hAnsi="Century" w:cs="Times New Roman" w:hint="eastAsia"/>
                <w:color w:val="auto"/>
                <w:kern w:val="2"/>
              </w:rPr>
              <w:t xml:space="preserve">　</w:t>
            </w:r>
            <w:r w:rsidRPr="004266AD">
              <w:rPr>
                <w:rFonts w:hAnsi="Century" w:cs="Times New Roman" w:hint="eastAsia"/>
                <w:color w:val="auto"/>
                <w:kern w:val="2"/>
              </w:rPr>
              <w:t>分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5FA0" w:rsidRPr="004266AD" w:rsidRDefault="00565FA0" w:rsidP="00565FA0">
            <w:pPr>
              <w:kinsoku w:val="0"/>
              <w:spacing w:line="200" w:lineRule="atLeast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種類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565FA0" w:rsidRPr="004266AD" w:rsidRDefault="00565FA0" w:rsidP="004266AD">
            <w:pPr>
              <w:kinsoku w:val="0"/>
              <w:ind w:leftChars="50" w:left="105"/>
              <w:jc w:val="both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1　たばこ用のもの</w:t>
            </w:r>
          </w:p>
          <w:p w:rsidR="00565FA0" w:rsidRPr="004266AD" w:rsidRDefault="00565FA0" w:rsidP="004266AD">
            <w:pPr>
              <w:kinsoku w:val="0"/>
              <w:ind w:leftChars="50" w:left="105"/>
              <w:jc w:val="both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2  その他のもの</w:t>
            </w:r>
          </w:p>
        </w:tc>
      </w:tr>
      <w:tr w:rsidR="00565FA0" w:rsidRPr="00FA34E0" w:rsidTr="004266AD">
        <w:trPr>
          <w:trHeight w:val="90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5FA0" w:rsidRPr="00FA34E0" w:rsidRDefault="00565FA0" w:rsidP="00565FA0">
            <w:pPr>
              <w:widowControl/>
              <w:adjustRightInd/>
              <w:rPr>
                <w:rFonts w:hAnsi="Century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5FA0" w:rsidRPr="004266AD" w:rsidRDefault="00565FA0" w:rsidP="00565FA0">
            <w:pPr>
              <w:kinsoku w:val="0"/>
              <w:spacing w:line="200" w:lineRule="atLeast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Ansi="Century" w:cs="Times New Roman" w:hint="eastAsia"/>
                <w:color w:val="auto"/>
                <w:kern w:val="2"/>
              </w:rPr>
              <w:t>燃焼方式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1　ポストミキシングバーナー式のもの</w:t>
            </w:r>
          </w:p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2　プリミキシングバーナー式のもの</w:t>
            </w:r>
          </w:p>
          <w:p w:rsidR="00F2475D" w:rsidRPr="004266AD" w:rsidRDefault="00F2475D" w:rsidP="00EE4C76">
            <w:pPr>
              <w:kinsoku w:val="0"/>
              <w:spacing w:line="200" w:lineRule="atLeast"/>
              <w:ind w:leftChars="50" w:left="105"/>
              <w:rPr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3　その他のもの</w:t>
            </w:r>
          </w:p>
        </w:tc>
      </w:tr>
      <w:tr w:rsidR="00565FA0" w:rsidRPr="00FA34E0" w:rsidTr="004266AD">
        <w:trPr>
          <w:trHeight w:val="1191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5FA0" w:rsidRPr="00FA34E0" w:rsidRDefault="00565FA0" w:rsidP="00565FA0">
            <w:pPr>
              <w:widowControl/>
              <w:adjustRightInd/>
              <w:rPr>
                <w:rFonts w:hAnsi="Century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5FA0" w:rsidRPr="004266AD" w:rsidRDefault="00565FA0" w:rsidP="00565FA0">
            <w:pPr>
              <w:kinsoku w:val="0"/>
              <w:spacing w:line="200" w:lineRule="atLeast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点火方式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1　やすり式のもの</w:t>
            </w:r>
          </w:p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2</w:t>
            </w:r>
            <w:r w:rsidR="00F2475D" w:rsidRPr="004266AD">
              <w:rPr>
                <w:rFonts w:hint="eastAsia"/>
                <w:color w:val="auto"/>
                <w:kern w:val="2"/>
              </w:rPr>
              <w:t xml:space="preserve">　圧電素子を備えた</w:t>
            </w:r>
            <w:r w:rsidRPr="004266AD">
              <w:rPr>
                <w:rFonts w:hint="eastAsia"/>
                <w:color w:val="auto"/>
                <w:kern w:val="2"/>
              </w:rPr>
              <w:t>押し</w:t>
            </w:r>
            <w:r w:rsidR="00F2475D" w:rsidRPr="004266AD">
              <w:rPr>
                <w:rFonts w:hint="eastAsia"/>
                <w:color w:val="auto"/>
                <w:kern w:val="2"/>
              </w:rPr>
              <w:t>ボタン</w:t>
            </w:r>
            <w:r w:rsidRPr="004266AD">
              <w:rPr>
                <w:rFonts w:hint="eastAsia"/>
                <w:color w:val="auto"/>
                <w:kern w:val="2"/>
              </w:rPr>
              <w:t>式のもの</w:t>
            </w:r>
          </w:p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3　圧電素子を備えたスライド</w:t>
            </w:r>
            <w:r w:rsidR="00F2475D" w:rsidRPr="004266AD">
              <w:rPr>
                <w:rFonts w:hint="eastAsia"/>
                <w:color w:val="auto"/>
                <w:kern w:val="2"/>
              </w:rPr>
              <w:t>ボタン</w:t>
            </w:r>
            <w:r w:rsidRPr="004266AD">
              <w:rPr>
                <w:rFonts w:hint="eastAsia"/>
                <w:color w:val="auto"/>
                <w:kern w:val="2"/>
              </w:rPr>
              <w:t>式のもの</w:t>
            </w:r>
          </w:p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4　その他のもの</w:t>
            </w:r>
          </w:p>
        </w:tc>
      </w:tr>
      <w:tr w:rsidR="00565FA0" w:rsidRPr="00FA34E0" w:rsidTr="004266AD">
        <w:trPr>
          <w:trHeight w:val="90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5FA0" w:rsidRPr="00FA34E0" w:rsidRDefault="00565FA0" w:rsidP="00565FA0">
            <w:pPr>
              <w:widowControl/>
              <w:adjustRightInd/>
              <w:rPr>
                <w:rFonts w:hAnsi="Century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5FA0" w:rsidRPr="004266AD" w:rsidRDefault="00565FA0" w:rsidP="00565FA0">
            <w:pPr>
              <w:kinsoku w:val="0"/>
              <w:spacing w:line="200" w:lineRule="atLeast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意図しない点火を防止する方法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1　操作力によるもの</w:t>
            </w:r>
            <w:r w:rsidR="00C202A8">
              <w:rPr>
                <w:rFonts w:hint="eastAsia"/>
                <w:color w:val="auto"/>
                <w:kern w:val="2"/>
              </w:rPr>
              <w:t>（3に</w:t>
            </w:r>
            <w:r w:rsidR="00C704DA">
              <w:rPr>
                <w:rFonts w:hint="eastAsia"/>
                <w:color w:val="auto"/>
                <w:kern w:val="2"/>
              </w:rPr>
              <w:t>掲げるものを除く。）</w:t>
            </w:r>
          </w:p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Ansi="Century" w:cs="Times New Roman" w:hint="eastAsia"/>
                <w:color w:val="auto"/>
                <w:kern w:val="2"/>
              </w:rPr>
              <w:t>2　操作方法によるもの</w:t>
            </w:r>
          </w:p>
          <w:p w:rsidR="00F2475D" w:rsidRPr="004266AD" w:rsidRDefault="00F2475D" w:rsidP="00EE4C76">
            <w:pPr>
              <w:kinsoku w:val="0"/>
              <w:spacing w:line="200" w:lineRule="atLeast"/>
              <w:ind w:leftChars="50" w:left="105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Ansi="Century" w:cs="Times New Roman" w:hint="eastAsia"/>
                <w:color w:val="auto"/>
                <w:kern w:val="2"/>
              </w:rPr>
              <w:t>3　操作力及び操作変位によるもの</w:t>
            </w:r>
          </w:p>
        </w:tc>
      </w:tr>
      <w:tr w:rsidR="00565FA0" w:rsidRPr="00FA34E0" w:rsidTr="004266AD">
        <w:trPr>
          <w:trHeight w:val="6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5FA0" w:rsidRPr="00FA34E0" w:rsidRDefault="00565FA0" w:rsidP="00565FA0">
            <w:pPr>
              <w:widowControl/>
              <w:adjustRightInd/>
              <w:rPr>
                <w:rFonts w:hAnsi="Century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5FA0" w:rsidRPr="004266AD" w:rsidRDefault="00565FA0" w:rsidP="00565FA0">
            <w:pPr>
              <w:kinsoku w:val="0"/>
              <w:spacing w:line="200" w:lineRule="atLeast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火炎の高さ調節機構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1　あるもの</w:t>
            </w:r>
          </w:p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2　ないもの</w:t>
            </w:r>
          </w:p>
        </w:tc>
      </w:tr>
      <w:tr w:rsidR="00565FA0" w:rsidRPr="00FA34E0" w:rsidTr="004266AD">
        <w:trPr>
          <w:trHeight w:val="6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5FA0" w:rsidRPr="00FA34E0" w:rsidRDefault="00565FA0" w:rsidP="00565FA0">
            <w:pPr>
              <w:widowControl/>
              <w:adjustRightInd/>
              <w:rPr>
                <w:rFonts w:hAnsi="Century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5FA0" w:rsidRPr="004266AD" w:rsidRDefault="00565FA0" w:rsidP="00565FA0">
            <w:pPr>
              <w:kinsoku w:val="0"/>
              <w:spacing w:line="200" w:lineRule="atLeast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Ansi="Century" w:cs="Times New Roman" w:hint="eastAsia"/>
                <w:color w:val="auto"/>
                <w:kern w:val="2"/>
              </w:rPr>
              <w:t>燃料の再充てん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1　できるもの</w:t>
            </w:r>
          </w:p>
          <w:p w:rsidR="00565FA0" w:rsidRPr="004266AD" w:rsidRDefault="00565FA0" w:rsidP="00EE4C76">
            <w:pPr>
              <w:kinsoku w:val="0"/>
              <w:spacing w:line="200" w:lineRule="atLeast"/>
              <w:ind w:leftChars="50" w:left="105"/>
              <w:rPr>
                <w:rFonts w:hAnsi="Century" w:cs="Times New Roman"/>
                <w:color w:val="auto"/>
                <w:kern w:val="2"/>
              </w:rPr>
            </w:pPr>
            <w:r w:rsidRPr="004266AD">
              <w:rPr>
                <w:rFonts w:hint="eastAsia"/>
                <w:color w:val="auto"/>
                <w:kern w:val="2"/>
              </w:rPr>
              <w:t>2　できないもの</w:t>
            </w:r>
          </w:p>
        </w:tc>
      </w:tr>
    </w:tbl>
    <w:p w:rsidR="00565FA0" w:rsidRPr="00FA34E0" w:rsidRDefault="00565FA0" w:rsidP="00565FA0">
      <w:pPr>
        <w:snapToGrid w:val="0"/>
        <w:rPr>
          <w:color w:val="auto"/>
        </w:rPr>
      </w:pPr>
    </w:p>
    <w:p w:rsidR="00565FA0" w:rsidRDefault="00565FA0" w:rsidP="00565FA0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p w:rsidR="00565FA0" w:rsidRDefault="00565FA0" w:rsidP="00565FA0">
      <w:pPr>
        <w:widowControl/>
        <w:adjustRightInd/>
        <w:textAlignment w:val="auto"/>
        <w:rPr>
          <w:color w:val="auto"/>
        </w:rPr>
      </w:pPr>
    </w:p>
    <w:p w:rsidR="00565FA0" w:rsidRDefault="00565FA0" w:rsidP="001E502F">
      <w:pPr>
        <w:ind w:right="140"/>
        <w:rPr>
          <w:color w:val="auto"/>
        </w:rPr>
      </w:pPr>
    </w:p>
    <w:p w:rsidR="005D1935" w:rsidRPr="006F42E1" w:rsidRDefault="005D1935" w:rsidP="006F42E1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</w:rPr>
      </w:pPr>
      <w:bookmarkStart w:id="0" w:name="_GoBack"/>
      <w:bookmarkEnd w:id="0"/>
    </w:p>
    <w:sectPr w:rsidR="005D1935" w:rsidRPr="006F42E1" w:rsidSect="00E72A24">
      <w:type w:val="continuous"/>
      <w:pgSz w:w="11906" w:h="16838" w:code="9"/>
      <w:pgMar w:top="1418" w:right="1247" w:bottom="1134" w:left="1304" w:header="851" w:footer="567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C4" w:rsidRDefault="00EB73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73C4" w:rsidRDefault="00EB73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C4" w:rsidRDefault="00EB73C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73C4" w:rsidRDefault="00EB73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876EA"/>
    <w:multiLevelType w:val="hybridMultilevel"/>
    <w:tmpl w:val="EEE6B3DA"/>
    <w:lvl w:ilvl="0" w:tplc="757EF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00"/>
    <w:rsid w:val="00005656"/>
    <w:rsid w:val="00016FE3"/>
    <w:rsid w:val="00020910"/>
    <w:rsid w:val="00020BEB"/>
    <w:rsid w:val="00020CCF"/>
    <w:rsid w:val="00024551"/>
    <w:rsid w:val="00025BCE"/>
    <w:rsid w:val="00025C41"/>
    <w:rsid w:val="00026256"/>
    <w:rsid w:val="000275CB"/>
    <w:rsid w:val="0003070E"/>
    <w:rsid w:val="000324DD"/>
    <w:rsid w:val="00033333"/>
    <w:rsid w:val="00036B93"/>
    <w:rsid w:val="00037289"/>
    <w:rsid w:val="000622D0"/>
    <w:rsid w:val="00064393"/>
    <w:rsid w:val="00066DCA"/>
    <w:rsid w:val="00066E37"/>
    <w:rsid w:val="00073F92"/>
    <w:rsid w:val="00076F58"/>
    <w:rsid w:val="00081CF7"/>
    <w:rsid w:val="00081F68"/>
    <w:rsid w:val="00090BFB"/>
    <w:rsid w:val="000A19CC"/>
    <w:rsid w:val="000B0798"/>
    <w:rsid w:val="000B2C33"/>
    <w:rsid w:val="000B6AA7"/>
    <w:rsid w:val="000C020D"/>
    <w:rsid w:val="000C0C57"/>
    <w:rsid w:val="000C24FF"/>
    <w:rsid w:val="000C2A25"/>
    <w:rsid w:val="000C5285"/>
    <w:rsid w:val="000C5586"/>
    <w:rsid w:val="000D029B"/>
    <w:rsid w:val="000D1726"/>
    <w:rsid w:val="000D2892"/>
    <w:rsid w:val="000D554F"/>
    <w:rsid w:val="000D7654"/>
    <w:rsid w:val="000D79CB"/>
    <w:rsid w:val="000E6655"/>
    <w:rsid w:val="000E7FA2"/>
    <w:rsid w:val="000F0C52"/>
    <w:rsid w:val="000F1863"/>
    <w:rsid w:val="000F2A61"/>
    <w:rsid w:val="000F5549"/>
    <w:rsid w:val="000F5BB9"/>
    <w:rsid w:val="000F6ADD"/>
    <w:rsid w:val="00101F48"/>
    <w:rsid w:val="0010427A"/>
    <w:rsid w:val="0010690C"/>
    <w:rsid w:val="00107DED"/>
    <w:rsid w:val="00113312"/>
    <w:rsid w:val="001148C9"/>
    <w:rsid w:val="00122299"/>
    <w:rsid w:val="0012782C"/>
    <w:rsid w:val="00140C75"/>
    <w:rsid w:val="00142484"/>
    <w:rsid w:val="00146334"/>
    <w:rsid w:val="00146E83"/>
    <w:rsid w:val="00147BF7"/>
    <w:rsid w:val="00152C76"/>
    <w:rsid w:val="001548BE"/>
    <w:rsid w:val="00160251"/>
    <w:rsid w:val="001616A2"/>
    <w:rsid w:val="00163030"/>
    <w:rsid w:val="00164074"/>
    <w:rsid w:val="00166A22"/>
    <w:rsid w:val="00166B10"/>
    <w:rsid w:val="00170701"/>
    <w:rsid w:val="001738C2"/>
    <w:rsid w:val="0017393E"/>
    <w:rsid w:val="00174B59"/>
    <w:rsid w:val="00174FB8"/>
    <w:rsid w:val="00185272"/>
    <w:rsid w:val="00187642"/>
    <w:rsid w:val="001937EC"/>
    <w:rsid w:val="00194893"/>
    <w:rsid w:val="001A0725"/>
    <w:rsid w:val="001A2FA6"/>
    <w:rsid w:val="001A439E"/>
    <w:rsid w:val="001B0455"/>
    <w:rsid w:val="001B2B39"/>
    <w:rsid w:val="001B2BCC"/>
    <w:rsid w:val="001B6CAA"/>
    <w:rsid w:val="001C15E3"/>
    <w:rsid w:val="001C2AC1"/>
    <w:rsid w:val="001C3DB6"/>
    <w:rsid w:val="001C3EC1"/>
    <w:rsid w:val="001C4916"/>
    <w:rsid w:val="001C5477"/>
    <w:rsid w:val="001C7C75"/>
    <w:rsid w:val="001D0441"/>
    <w:rsid w:val="001D0FC7"/>
    <w:rsid w:val="001E0FB1"/>
    <w:rsid w:val="001E502F"/>
    <w:rsid w:val="001F016E"/>
    <w:rsid w:val="001F1BC2"/>
    <w:rsid w:val="001F7147"/>
    <w:rsid w:val="001F7566"/>
    <w:rsid w:val="001F7AAE"/>
    <w:rsid w:val="002109F3"/>
    <w:rsid w:val="002150D4"/>
    <w:rsid w:val="00215365"/>
    <w:rsid w:val="00216487"/>
    <w:rsid w:val="002202E5"/>
    <w:rsid w:val="00221F60"/>
    <w:rsid w:val="002224B5"/>
    <w:rsid w:val="00231893"/>
    <w:rsid w:val="002345E3"/>
    <w:rsid w:val="00237812"/>
    <w:rsid w:val="00240C34"/>
    <w:rsid w:val="00240E86"/>
    <w:rsid w:val="002419F2"/>
    <w:rsid w:val="0024272A"/>
    <w:rsid w:val="00243FC4"/>
    <w:rsid w:val="0024577E"/>
    <w:rsid w:val="00251A69"/>
    <w:rsid w:val="00251C72"/>
    <w:rsid w:val="002561FB"/>
    <w:rsid w:val="002610A2"/>
    <w:rsid w:val="00261CA5"/>
    <w:rsid w:val="00263836"/>
    <w:rsid w:val="00264609"/>
    <w:rsid w:val="00267E30"/>
    <w:rsid w:val="002704E5"/>
    <w:rsid w:val="002724EB"/>
    <w:rsid w:val="0027277E"/>
    <w:rsid w:val="002731D7"/>
    <w:rsid w:val="002747EC"/>
    <w:rsid w:val="00274B2B"/>
    <w:rsid w:val="00277358"/>
    <w:rsid w:val="00282451"/>
    <w:rsid w:val="00282848"/>
    <w:rsid w:val="002830C2"/>
    <w:rsid w:val="00291A00"/>
    <w:rsid w:val="00293252"/>
    <w:rsid w:val="00295B7C"/>
    <w:rsid w:val="002A0315"/>
    <w:rsid w:val="002A1A33"/>
    <w:rsid w:val="002A2425"/>
    <w:rsid w:val="002A39F7"/>
    <w:rsid w:val="002A5FA5"/>
    <w:rsid w:val="002A6986"/>
    <w:rsid w:val="002B03FE"/>
    <w:rsid w:val="002B73DD"/>
    <w:rsid w:val="002C044F"/>
    <w:rsid w:val="002D1C6F"/>
    <w:rsid w:val="002D6A8D"/>
    <w:rsid w:val="002E068E"/>
    <w:rsid w:val="002E1615"/>
    <w:rsid w:val="002F2106"/>
    <w:rsid w:val="00300113"/>
    <w:rsid w:val="003031F9"/>
    <w:rsid w:val="00303900"/>
    <w:rsid w:val="003045B5"/>
    <w:rsid w:val="00304AF3"/>
    <w:rsid w:val="00307BDB"/>
    <w:rsid w:val="0031462C"/>
    <w:rsid w:val="00315907"/>
    <w:rsid w:val="00316237"/>
    <w:rsid w:val="00317CD0"/>
    <w:rsid w:val="003208E2"/>
    <w:rsid w:val="00321012"/>
    <w:rsid w:val="00326BDB"/>
    <w:rsid w:val="00327336"/>
    <w:rsid w:val="003314D9"/>
    <w:rsid w:val="00332515"/>
    <w:rsid w:val="00333B4B"/>
    <w:rsid w:val="00335342"/>
    <w:rsid w:val="0034098C"/>
    <w:rsid w:val="003416B6"/>
    <w:rsid w:val="00341DA0"/>
    <w:rsid w:val="0034226B"/>
    <w:rsid w:val="00344920"/>
    <w:rsid w:val="00351375"/>
    <w:rsid w:val="00352137"/>
    <w:rsid w:val="00353F79"/>
    <w:rsid w:val="003627F2"/>
    <w:rsid w:val="00366408"/>
    <w:rsid w:val="00370878"/>
    <w:rsid w:val="00370DDA"/>
    <w:rsid w:val="003722F3"/>
    <w:rsid w:val="00376601"/>
    <w:rsid w:val="00387421"/>
    <w:rsid w:val="00387CAE"/>
    <w:rsid w:val="00390A32"/>
    <w:rsid w:val="00392595"/>
    <w:rsid w:val="00392E24"/>
    <w:rsid w:val="00394968"/>
    <w:rsid w:val="003A51C3"/>
    <w:rsid w:val="003A5843"/>
    <w:rsid w:val="003A7D3D"/>
    <w:rsid w:val="003B2231"/>
    <w:rsid w:val="003B27E0"/>
    <w:rsid w:val="003B4774"/>
    <w:rsid w:val="003C37B0"/>
    <w:rsid w:val="003C4B49"/>
    <w:rsid w:val="003C642A"/>
    <w:rsid w:val="003C644F"/>
    <w:rsid w:val="003C7E01"/>
    <w:rsid w:val="003D0C1D"/>
    <w:rsid w:val="003D2221"/>
    <w:rsid w:val="003E328A"/>
    <w:rsid w:val="003E35A8"/>
    <w:rsid w:val="003E48A1"/>
    <w:rsid w:val="003E687F"/>
    <w:rsid w:val="003F3255"/>
    <w:rsid w:val="003F34E2"/>
    <w:rsid w:val="00405884"/>
    <w:rsid w:val="00406F70"/>
    <w:rsid w:val="00406FE3"/>
    <w:rsid w:val="0041205E"/>
    <w:rsid w:val="00412EA3"/>
    <w:rsid w:val="00416977"/>
    <w:rsid w:val="00417A6E"/>
    <w:rsid w:val="004224BF"/>
    <w:rsid w:val="00424D77"/>
    <w:rsid w:val="004266AD"/>
    <w:rsid w:val="004267A5"/>
    <w:rsid w:val="004305A6"/>
    <w:rsid w:val="004329A1"/>
    <w:rsid w:val="004367B2"/>
    <w:rsid w:val="0043758B"/>
    <w:rsid w:val="00444A38"/>
    <w:rsid w:val="00445CCE"/>
    <w:rsid w:val="00445DFA"/>
    <w:rsid w:val="00445F00"/>
    <w:rsid w:val="00445F51"/>
    <w:rsid w:val="00447F27"/>
    <w:rsid w:val="00450952"/>
    <w:rsid w:val="004527C2"/>
    <w:rsid w:val="004536BD"/>
    <w:rsid w:val="0045498B"/>
    <w:rsid w:val="00455CC2"/>
    <w:rsid w:val="00471B07"/>
    <w:rsid w:val="00472C7C"/>
    <w:rsid w:val="00473ABC"/>
    <w:rsid w:val="0047754A"/>
    <w:rsid w:val="00481080"/>
    <w:rsid w:val="004865B3"/>
    <w:rsid w:val="00487486"/>
    <w:rsid w:val="00487F99"/>
    <w:rsid w:val="004916DB"/>
    <w:rsid w:val="00493E76"/>
    <w:rsid w:val="004947AD"/>
    <w:rsid w:val="00495A92"/>
    <w:rsid w:val="004969B1"/>
    <w:rsid w:val="004A0D63"/>
    <w:rsid w:val="004A0E1D"/>
    <w:rsid w:val="004A417B"/>
    <w:rsid w:val="004A6610"/>
    <w:rsid w:val="004B109A"/>
    <w:rsid w:val="004B494B"/>
    <w:rsid w:val="004B5813"/>
    <w:rsid w:val="004B6868"/>
    <w:rsid w:val="004B68CC"/>
    <w:rsid w:val="004B73BC"/>
    <w:rsid w:val="004C4A6A"/>
    <w:rsid w:val="004C7DFC"/>
    <w:rsid w:val="004D092F"/>
    <w:rsid w:val="004D29D2"/>
    <w:rsid w:val="004D2DDC"/>
    <w:rsid w:val="004D54F6"/>
    <w:rsid w:val="004D5DFB"/>
    <w:rsid w:val="004E284F"/>
    <w:rsid w:val="004E3EA7"/>
    <w:rsid w:val="004E4DA2"/>
    <w:rsid w:val="004F1173"/>
    <w:rsid w:val="004F1418"/>
    <w:rsid w:val="004F3BFD"/>
    <w:rsid w:val="004F3DB7"/>
    <w:rsid w:val="004F4379"/>
    <w:rsid w:val="004F4457"/>
    <w:rsid w:val="004F5688"/>
    <w:rsid w:val="004F709A"/>
    <w:rsid w:val="00500487"/>
    <w:rsid w:val="0050210A"/>
    <w:rsid w:val="0050222D"/>
    <w:rsid w:val="005036B5"/>
    <w:rsid w:val="00504CDA"/>
    <w:rsid w:val="00510384"/>
    <w:rsid w:val="005103BD"/>
    <w:rsid w:val="0052254C"/>
    <w:rsid w:val="00523F9C"/>
    <w:rsid w:val="005278D7"/>
    <w:rsid w:val="00530882"/>
    <w:rsid w:val="005330AA"/>
    <w:rsid w:val="00535244"/>
    <w:rsid w:val="00537A1F"/>
    <w:rsid w:val="00537A64"/>
    <w:rsid w:val="00537F52"/>
    <w:rsid w:val="0054071A"/>
    <w:rsid w:val="0054303E"/>
    <w:rsid w:val="005439AF"/>
    <w:rsid w:val="00546473"/>
    <w:rsid w:val="0054758D"/>
    <w:rsid w:val="00556651"/>
    <w:rsid w:val="005571E8"/>
    <w:rsid w:val="00557CD3"/>
    <w:rsid w:val="00561E2F"/>
    <w:rsid w:val="00564AF7"/>
    <w:rsid w:val="00565FA0"/>
    <w:rsid w:val="00566B5D"/>
    <w:rsid w:val="00567E47"/>
    <w:rsid w:val="00575928"/>
    <w:rsid w:val="00576EE0"/>
    <w:rsid w:val="00577FCB"/>
    <w:rsid w:val="0058006C"/>
    <w:rsid w:val="005809F5"/>
    <w:rsid w:val="005830A5"/>
    <w:rsid w:val="005910B4"/>
    <w:rsid w:val="005912B9"/>
    <w:rsid w:val="00594A00"/>
    <w:rsid w:val="00594A02"/>
    <w:rsid w:val="00595E9A"/>
    <w:rsid w:val="0059634D"/>
    <w:rsid w:val="005A567A"/>
    <w:rsid w:val="005A782D"/>
    <w:rsid w:val="005A78A9"/>
    <w:rsid w:val="005A79F7"/>
    <w:rsid w:val="005C007E"/>
    <w:rsid w:val="005C1320"/>
    <w:rsid w:val="005C16D3"/>
    <w:rsid w:val="005C3681"/>
    <w:rsid w:val="005C44C7"/>
    <w:rsid w:val="005C67F0"/>
    <w:rsid w:val="005C79FD"/>
    <w:rsid w:val="005D153F"/>
    <w:rsid w:val="005D1935"/>
    <w:rsid w:val="005D4AD7"/>
    <w:rsid w:val="005D701A"/>
    <w:rsid w:val="005E0E1F"/>
    <w:rsid w:val="005E2F44"/>
    <w:rsid w:val="005F2A12"/>
    <w:rsid w:val="005F3863"/>
    <w:rsid w:val="005F3CB8"/>
    <w:rsid w:val="005F5071"/>
    <w:rsid w:val="005F533F"/>
    <w:rsid w:val="005F7399"/>
    <w:rsid w:val="005F762B"/>
    <w:rsid w:val="00611253"/>
    <w:rsid w:val="00613C49"/>
    <w:rsid w:val="00615339"/>
    <w:rsid w:val="006165A4"/>
    <w:rsid w:val="00616A76"/>
    <w:rsid w:val="00625F39"/>
    <w:rsid w:val="00627CA3"/>
    <w:rsid w:val="0063065C"/>
    <w:rsid w:val="006306E3"/>
    <w:rsid w:val="00631279"/>
    <w:rsid w:val="00632A69"/>
    <w:rsid w:val="006406F0"/>
    <w:rsid w:val="006420A0"/>
    <w:rsid w:val="00645E62"/>
    <w:rsid w:val="006475CC"/>
    <w:rsid w:val="00647CDC"/>
    <w:rsid w:val="0065137A"/>
    <w:rsid w:val="00654F60"/>
    <w:rsid w:val="006565DF"/>
    <w:rsid w:val="00660E1C"/>
    <w:rsid w:val="006622E2"/>
    <w:rsid w:val="00667F58"/>
    <w:rsid w:val="006715CE"/>
    <w:rsid w:val="0067332C"/>
    <w:rsid w:val="0067397A"/>
    <w:rsid w:val="0067463C"/>
    <w:rsid w:val="0067463E"/>
    <w:rsid w:val="006773DB"/>
    <w:rsid w:val="00680002"/>
    <w:rsid w:val="0068077C"/>
    <w:rsid w:val="00685535"/>
    <w:rsid w:val="006869EB"/>
    <w:rsid w:val="00690876"/>
    <w:rsid w:val="00693F7A"/>
    <w:rsid w:val="006A1BD4"/>
    <w:rsid w:val="006A33A8"/>
    <w:rsid w:val="006A38F3"/>
    <w:rsid w:val="006B0430"/>
    <w:rsid w:val="006B2E29"/>
    <w:rsid w:val="006B38B5"/>
    <w:rsid w:val="006C016A"/>
    <w:rsid w:val="006C025A"/>
    <w:rsid w:val="006C22A9"/>
    <w:rsid w:val="006C28D6"/>
    <w:rsid w:val="006C5529"/>
    <w:rsid w:val="006C78B0"/>
    <w:rsid w:val="006D0451"/>
    <w:rsid w:val="006D05EA"/>
    <w:rsid w:val="006D56F8"/>
    <w:rsid w:val="006D6707"/>
    <w:rsid w:val="006E609E"/>
    <w:rsid w:val="006E6CA1"/>
    <w:rsid w:val="006F09B8"/>
    <w:rsid w:val="006F118C"/>
    <w:rsid w:val="006F13FB"/>
    <w:rsid w:val="006F25AB"/>
    <w:rsid w:val="006F42E1"/>
    <w:rsid w:val="006F5DA8"/>
    <w:rsid w:val="00700D0F"/>
    <w:rsid w:val="00702A83"/>
    <w:rsid w:val="00702EDB"/>
    <w:rsid w:val="007034CD"/>
    <w:rsid w:val="00703516"/>
    <w:rsid w:val="007077E6"/>
    <w:rsid w:val="007109E5"/>
    <w:rsid w:val="007120DB"/>
    <w:rsid w:val="007145FA"/>
    <w:rsid w:val="00714861"/>
    <w:rsid w:val="0072133B"/>
    <w:rsid w:val="0072269D"/>
    <w:rsid w:val="00722DEB"/>
    <w:rsid w:val="007233D4"/>
    <w:rsid w:val="0072796C"/>
    <w:rsid w:val="00730B86"/>
    <w:rsid w:val="00731FD0"/>
    <w:rsid w:val="00737753"/>
    <w:rsid w:val="00744F7F"/>
    <w:rsid w:val="007457F6"/>
    <w:rsid w:val="007534E5"/>
    <w:rsid w:val="00755F41"/>
    <w:rsid w:val="0075648A"/>
    <w:rsid w:val="007620F8"/>
    <w:rsid w:val="007627E2"/>
    <w:rsid w:val="0077039E"/>
    <w:rsid w:val="00771DB6"/>
    <w:rsid w:val="007723FB"/>
    <w:rsid w:val="00775E9A"/>
    <w:rsid w:val="0078010A"/>
    <w:rsid w:val="00783AF6"/>
    <w:rsid w:val="00783F79"/>
    <w:rsid w:val="0078583C"/>
    <w:rsid w:val="0078719D"/>
    <w:rsid w:val="00793318"/>
    <w:rsid w:val="0079716B"/>
    <w:rsid w:val="007A16EC"/>
    <w:rsid w:val="007A58B2"/>
    <w:rsid w:val="007A76C2"/>
    <w:rsid w:val="007A7D18"/>
    <w:rsid w:val="007B0E29"/>
    <w:rsid w:val="007B3D5E"/>
    <w:rsid w:val="007B5B82"/>
    <w:rsid w:val="007C00C8"/>
    <w:rsid w:val="007C03F9"/>
    <w:rsid w:val="007C1083"/>
    <w:rsid w:val="007C13CF"/>
    <w:rsid w:val="007C1F32"/>
    <w:rsid w:val="007C4823"/>
    <w:rsid w:val="007C7E31"/>
    <w:rsid w:val="007D5939"/>
    <w:rsid w:val="007E031E"/>
    <w:rsid w:val="007E7AA1"/>
    <w:rsid w:val="007F24B6"/>
    <w:rsid w:val="007F7B6A"/>
    <w:rsid w:val="00800522"/>
    <w:rsid w:val="008066FA"/>
    <w:rsid w:val="00812A49"/>
    <w:rsid w:val="00812F28"/>
    <w:rsid w:val="0083010E"/>
    <w:rsid w:val="008309F0"/>
    <w:rsid w:val="00833431"/>
    <w:rsid w:val="00833528"/>
    <w:rsid w:val="00835647"/>
    <w:rsid w:val="008377DB"/>
    <w:rsid w:val="008442AF"/>
    <w:rsid w:val="00847122"/>
    <w:rsid w:val="00850990"/>
    <w:rsid w:val="008577BF"/>
    <w:rsid w:val="0086173F"/>
    <w:rsid w:val="00862BF8"/>
    <w:rsid w:val="0086466E"/>
    <w:rsid w:val="00866B11"/>
    <w:rsid w:val="0086767D"/>
    <w:rsid w:val="00871926"/>
    <w:rsid w:val="0087441D"/>
    <w:rsid w:val="008755B4"/>
    <w:rsid w:val="00883966"/>
    <w:rsid w:val="0088414C"/>
    <w:rsid w:val="00885939"/>
    <w:rsid w:val="00890AE5"/>
    <w:rsid w:val="00892149"/>
    <w:rsid w:val="00892C18"/>
    <w:rsid w:val="0089419A"/>
    <w:rsid w:val="008967D6"/>
    <w:rsid w:val="008A1848"/>
    <w:rsid w:val="008A2B57"/>
    <w:rsid w:val="008A3404"/>
    <w:rsid w:val="008A6971"/>
    <w:rsid w:val="008B4621"/>
    <w:rsid w:val="008B4CAC"/>
    <w:rsid w:val="008B7978"/>
    <w:rsid w:val="008C08A0"/>
    <w:rsid w:val="008C4F1E"/>
    <w:rsid w:val="008C6442"/>
    <w:rsid w:val="008C73C2"/>
    <w:rsid w:val="008C7AA8"/>
    <w:rsid w:val="008D132A"/>
    <w:rsid w:val="008D18C1"/>
    <w:rsid w:val="008D42AF"/>
    <w:rsid w:val="008D5D2A"/>
    <w:rsid w:val="008E0852"/>
    <w:rsid w:val="008E434B"/>
    <w:rsid w:val="008E761E"/>
    <w:rsid w:val="008F0275"/>
    <w:rsid w:val="008F0E85"/>
    <w:rsid w:val="008F1970"/>
    <w:rsid w:val="008F26D5"/>
    <w:rsid w:val="008F278C"/>
    <w:rsid w:val="008F3EDB"/>
    <w:rsid w:val="008F5D58"/>
    <w:rsid w:val="009019F2"/>
    <w:rsid w:val="00901BEF"/>
    <w:rsid w:val="0091117D"/>
    <w:rsid w:val="00912924"/>
    <w:rsid w:val="00913047"/>
    <w:rsid w:val="009131ED"/>
    <w:rsid w:val="0091648F"/>
    <w:rsid w:val="00917CA5"/>
    <w:rsid w:val="009258C7"/>
    <w:rsid w:val="00925A5C"/>
    <w:rsid w:val="00933241"/>
    <w:rsid w:val="00933BCF"/>
    <w:rsid w:val="00935618"/>
    <w:rsid w:val="00936826"/>
    <w:rsid w:val="00936960"/>
    <w:rsid w:val="009440B0"/>
    <w:rsid w:val="00944497"/>
    <w:rsid w:val="009520B0"/>
    <w:rsid w:val="0095411F"/>
    <w:rsid w:val="009552F5"/>
    <w:rsid w:val="009610FD"/>
    <w:rsid w:val="00961B2B"/>
    <w:rsid w:val="00961CF0"/>
    <w:rsid w:val="00962217"/>
    <w:rsid w:val="00973B76"/>
    <w:rsid w:val="00973C6C"/>
    <w:rsid w:val="009745A7"/>
    <w:rsid w:val="0097463D"/>
    <w:rsid w:val="009754D1"/>
    <w:rsid w:val="00982426"/>
    <w:rsid w:val="00983BF3"/>
    <w:rsid w:val="009878A7"/>
    <w:rsid w:val="00990573"/>
    <w:rsid w:val="00990AA0"/>
    <w:rsid w:val="0099321E"/>
    <w:rsid w:val="0099633E"/>
    <w:rsid w:val="009A0160"/>
    <w:rsid w:val="009A278C"/>
    <w:rsid w:val="009A32B9"/>
    <w:rsid w:val="009B177D"/>
    <w:rsid w:val="009B54C8"/>
    <w:rsid w:val="009C183F"/>
    <w:rsid w:val="009C2352"/>
    <w:rsid w:val="009C2B84"/>
    <w:rsid w:val="009D3A9C"/>
    <w:rsid w:val="009D3E9C"/>
    <w:rsid w:val="009D58C8"/>
    <w:rsid w:val="009E0DCD"/>
    <w:rsid w:val="009E1D68"/>
    <w:rsid w:val="009E76DC"/>
    <w:rsid w:val="009F0524"/>
    <w:rsid w:val="009F0829"/>
    <w:rsid w:val="009F4D89"/>
    <w:rsid w:val="009F6FFD"/>
    <w:rsid w:val="00A035D9"/>
    <w:rsid w:val="00A0695F"/>
    <w:rsid w:val="00A076A7"/>
    <w:rsid w:val="00A12CEE"/>
    <w:rsid w:val="00A13D6D"/>
    <w:rsid w:val="00A17105"/>
    <w:rsid w:val="00A2233E"/>
    <w:rsid w:val="00A27375"/>
    <w:rsid w:val="00A35EC7"/>
    <w:rsid w:val="00A363B6"/>
    <w:rsid w:val="00A37CBF"/>
    <w:rsid w:val="00A4330F"/>
    <w:rsid w:val="00A45F48"/>
    <w:rsid w:val="00A46EAD"/>
    <w:rsid w:val="00A53CB0"/>
    <w:rsid w:val="00A545E0"/>
    <w:rsid w:val="00A54E84"/>
    <w:rsid w:val="00A56ACD"/>
    <w:rsid w:val="00A56CCB"/>
    <w:rsid w:val="00A604F4"/>
    <w:rsid w:val="00A60714"/>
    <w:rsid w:val="00A64937"/>
    <w:rsid w:val="00A663FD"/>
    <w:rsid w:val="00A66F54"/>
    <w:rsid w:val="00A71205"/>
    <w:rsid w:val="00A73968"/>
    <w:rsid w:val="00A74069"/>
    <w:rsid w:val="00A76457"/>
    <w:rsid w:val="00A77B19"/>
    <w:rsid w:val="00A80087"/>
    <w:rsid w:val="00A826F4"/>
    <w:rsid w:val="00A84470"/>
    <w:rsid w:val="00A853BA"/>
    <w:rsid w:val="00A8681A"/>
    <w:rsid w:val="00A9346A"/>
    <w:rsid w:val="00A9554F"/>
    <w:rsid w:val="00A968A4"/>
    <w:rsid w:val="00AA0A7F"/>
    <w:rsid w:val="00AA0AF4"/>
    <w:rsid w:val="00AA1643"/>
    <w:rsid w:val="00AA70A3"/>
    <w:rsid w:val="00AB1424"/>
    <w:rsid w:val="00AB357D"/>
    <w:rsid w:val="00AB4B95"/>
    <w:rsid w:val="00AC0055"/>
    <w:rsid w:val="00AC2F48"/>
    <w:rsid w:val="00AC3270"/>
    <w:rsid w:val="00AC7057"/>
    <w:rsid w:val="00AC78C2"/>
    <w:rsid w:val="00AD4944"/>
    <w:rsid w:val="00AF0BC9"/>
    <w:rsid w:val="00AF1B38"/>
    <w:rsid w:val="00AF3ACE"/>
    <w:rsid w:val="00AF3EC7"/>
    <w:rsid w:val="00AF44EF"/>
    <w:rsid w:val="00AF6F96"/>
    <w:rsid w:val="00B00362"/>
    <w:rsid w:val="00B042BC"/>
    <w:rsid w:val="00B051CA"/>
    <w:rsid w:val="00B101BF"/>
    <w:rsid w:val="00B11091"/>
    <w:rsid w:val="00B1112E"/>
    <w:rsid w:val="00B12315"/>
    <w:rsid w:val="00B131A9"/>
    <w:rsid w:val="00B13DA1"/>
    <w:rsid w:val="00B16149"/>
    <w:rsid w:val="00B16B35"/>
    <w:rsid w:val="00B217B7"/>
    <w:rsid w:val="00B342A6"/>
    <w:rsid w:val="00B3485D"/>
    <w:rsid w:val="00B369DA"/>
    <w:rsid w:val="00B3760E"/>
    <w:rsid w:val="00B4292E"/>
    <w:rsid w:val="00B44478"/>
    <w:rsid w:val="00B4527A"/>
    <w:rsid w:val="00B464A7"/>
    <w:rsid w:val="00B47084"/>
    <w:rsid w:val="00B509EB"/>
    <w:rsid w:val="00B525C5"/>
    <w:rsid w:val="00B529C0"/>
    <w:rsid w:val="00B53AEE"/>
    <w:rsid w:val="00B54076"/>
    <w:rsid w:val="00B571FC"/>
    <w:rsid w:val="00B57B75"/>
    <w:rsid w:val="00B57BFC"/>
    <w:rsid w:val="00B57E43"/>
    <w:rsid w:val="00B643FE"/>
    <w:rsid w:val="00B65A7D"/>
    <w:rsid w:val="00B73630"/>
    <w:rsid w:val="00B76BCA"/>
    <w:rsid w:val="00B777C9"/>
    <w:rsid w:val="00B83938"/>
    <w:rsid w:val="00B87940"/>
    <w:rsid w:val="00B902D8"/>
    <w:rsid w:val="00B90602"/>
    <w:rsid w:val="00B9356D"/>
    <w:rsid w:val="00B94484"/>
    <w:rsid w:val="00B9785A"/>
    <w:rsid w:val="00BA26FF"/>
    <w:rsid w:val="00BB0C19"/>
    <w:rsid w:val="00BB117F"/>
    <w:rsid w:val="00BB18B0"/>
    <w:rsid w:val="00BB7DC8"/>
    <w:rsid w:val="00BD2749"/>
    <w:rsid w:val="00BD415A"/>
    <w:rsid w:val="00BD4395"/>
    <w:rsid w:val="00BD6360"/>
    <w:rsid w:val="00BE1DDF"/>
    <w:rsid w:val="00BE3535"/>
    <w:rsid w:val="00BE569C"/>
    <w:rsid w:val="00BF6167"/>
    <w:rsid w:val="00BF7132"/>
    <w:rsid w:val="00C00F5A"/>
    <w:rsid w:val="00C02182"/>
    <w:rsid w:val="00C10503"/>
    <w:rsid w:val="00C11843"/>
    <w:rsid w:val="00C202A8"/>
    <w:rsid w:val="00C20E58"/>
    <w:rsid w:val="00C217E7"/>
    <w:rsid w:val="00C36210"/>
    <w:rsid w:val="00C363CF"/>
    <w:rsid w:val="00C4457C"/>
    <w:rsid w:val="00C45C7C"/>
    <w:rsid w:val="00C5033F"/>
    <w:rsid w:val="00C554C5"/>
    <w:rsid w:val="00C610FE"/>
    <w:rsid w:val="00C704DA"/>
    <w:rsid w:val="00C71F24"/>
    <w:rsid w:val="00C74977"/>
    <w:rsid w:val="00C76CA5"/>
    <w:rsid w:val="00C76E32"/>
    <w:rsid w:val="00C80D7F"/>
    <w:rsid w:val="00C80FC5"/>
    <w:rsid w:val="00C82B2F"/>
    <w:rsid w:val="00C838BB"/>
    <w:rsid w:val="00C84EB2"/>
    <w:rsid w:val="00C85920"/>
    <w:rsid w:val="00C876CB"/>
    <w:rsid w:val="00C925F3"/>
    <w:rsid w:val="00C93D31"/>
    <w:rsid w:val="00CA1717"/>
    <w:rsid w:val="00CA4442"/>
    <w:rsid w:val="00CA4B5F"/>
    <w:rsid w:val="00CA4F8A"/>
    <w:rsid w:val="00CA5B73"/>
    <w:rsid w:val="00CB1EF4"/>
    <w:rsid w:val="00CC263E"/>
    <w:rsid w:val="00CC387A"/>
    <w:rsid w:val="00CC63A8"/>
    <w:rsid w:val="00CC67C0"/>
    <w:rsid w:val="00CD194C"/>
    <w:rsid w:val="00CD1FD1"/>
    <w:rsid w:val="00CD3DC3"/>
    <w:rsid w:val="00CD718B"/>
    <w:rsid w:val="00CD7E07"/>
    <w:rsid w:val="00CE075B"/>
    <w:rsid w:val="00CE3E0C"/>
    <w:rsid w:val="00CE3F1A"/>
    <w:rsid w:val="00CE4F92"/>
    <w:rsid w:val="00CE6127"/>
    <w:rsid w:val="00CE6738"/>
    <w:rsid w:val="00CE73EF"/>
    <w:rsid w:val="00CE7B61"/>
    <w:rsid w:val="00CF2EF5"/>
    <w:rsid w:val="00CF5B5E"/>
    <w:rsid w:val="00CF62D9"/>
    <w:rsid w:val="00CF708B"/>
    <w:rsid w:val="00CF7B4B"/>
    <w:rsid w:val="00CF7F21"/>
    <w:rsid w:val="00D01183"/>
    <w:rsid w:val="00D036B6"/>
    <w:rsid w:val="00D04A01"/>
    <w:rsid w:val="00D133A2"/>
    <w:rsid w:val="00D23363"/>
    <w:rsid w:val="00D24807"/>
    <w:rsid w:val="00D25844"/>
    <w:rsid w:val="00D30BA6"/>
    <w:rsid w:val="00D332BD"/>
    <w:rsid w:val="00D34173"/>
    <w:rsid w:val="00D34439"/>
    <w:rsid w:val="00D34614"/>
    <w:rsid w:val="00D3628E"/>
    <w:rsid w:val="00D377CF"/>
    <w:rsid w:val="00D40942"/>
    <w:rsid w:val="00D42ABB"/>
    <w:rsid w:val="00D47BB7"/>
    <w:rsid w:val="00D5241C"/>
    <w:rsid w:val="00D55075"/>
    <w:rsid w:val="00D611CE"/>
    <w:rsid w:val="00D6145A"/>
    <w:rsid w:val="00D66892"/>
    <w:rsid w:val="00D70A49"/>
    <w:rsid w:val="00D750BE"/>
    <w:rsid w:val="00D7513F"/>
    <w:rsid w:val="00D76668"/>
    <w:rsid w:val="00D76BD4"/>
    <w:rsid w:val="00D803A9"/>
    <w:rsid w:val="00D83A6A"/>
    <w:rsid w:val="00D87307"/>
    <w:rsid w:val="00D90568"/>
    <w:rsid w:val="00D916B9"/>
    <w:rsid w:val="00D93992"/>
    <w:rsid w:val="00DA160F"/>
    <w:rsid w:val="00DA2B6D"/>
    <w:rsid w:val="00DA6AC1"/>
    <w:rsid w:val="00DA770A"/>
    <w:rsid w:val="00DB3DEA"/>
    <w:rsid w:val="00DB52DF"/>
    <w:rsid w:val="00DB58E7"/>
    <w:rsid w:val="00DB6AEE"/>
    <w:rsid w:val="00DB7E50"/>
    <w:rsid w:val="00DC6B0D"/>
    <w:rsid w:val="00DD1265"/>
    <w:rsid w:val="00DD1A28"/>
    <w:rsid w:val="00DD28E3"/>
    <w:rsid w:val="00DD5AEF"/>
    <w:rsid w:val="00DE1E93"/>
    <w:rsid w:val="00DE3ECC"/>
    <w:rsid w:val="00DE4CC8"/>
    <w:rsid w:val="00DE77AE"/>
    <w:rsid w:val="00DF1E23"/>
    <w:rsid w:val="00E03353"/>
    <w:rsid w:val="00E058E1"/>
    <w:rsid w:val="00E13AED"/>
    <w:rsid w:val="00E13F06"/>
    <w:rsid w:val="00E14C63"/>
    <w:rsid w:val="00E15883"/>
    <w:rsid w:val="00E23844"/>
    <w:rsid w:val="00E26193"/>
    <w:rsid w:val="00E26E82"/>
    <w:rsid w:val="00E313EE"/>
    <w:rsid w:val="00E3237B"/>
    <w:rsid w:val="00E3337C"/>
    <w:rsid w:val="00E350AF"/>
    <w:rsid w:val="00E35B65"/>
    <w:rsid w:val="00E360E8"/>
    <w:rsid w:val="00E40A7B"/>
    <w:rsid w:val="00E40DC3"/>
    <w:rsid w:val="00E45D8B"/>
    <w:rsid w:val="00E474EC"/>
    <w:rsid w:val="00E53567"/>
    <w:rsid w:val="00E55261"/>
    <w:rsid w:val="00E554BB"/>
    <w:rsid w:val="00E5603B"/>
    <w:rsid w:val="00E615EA"/>
    <w:rsid w:val="00E632B5"/>
    <w:rsid w:val="00E642C3"/>
    <w:rsid w:val="00E64338"/>
    <w:rsid w:val="00E70AC8"/>
    <w:rsid w:val="00E72A24"/>
    <w:rsid w:val="00E73507"/>
    <w:rsid w:val="00E753F4"/>
    <w:rsid w:val="00E82C58"/>
    <w:rsid w:val="00E8312F"/>
    <w:rsid w:val="00E867B1"/>
    <w:rsid w:val="00E86F00"/>
    <w:rsid w:val="00E91E4C"/>
    <w:rsid w:val="00E94B67"/>
    <w:rsid w:val="00E9558E"/>
    <w:rsid w:val="00E978D1"/>
    <w:rsid w:val="00EA0F15"/>
    <w:rsid w:val="00EA11AA"/>
    <w:rsid w:val="00EA2B0F"/>
    <w:rsid w:val="00EA5793"/>
    <w:rsid w:val="00EA623E"/>
    <w:rsid w:val="00EA65E2"/>
    <w:rsid w:val="00EB15AD"/>
    <w:rsid w:val="00EB28C2"/>
    <w:rsid w:val="00EB345F"/>
    <w:rsid w:val="00EB41D3"/>
    <w:rsid w:val="00EB724C"/>
    <w:rsid w:val="00EB73C4"/>
    <w:rsid w:val="00EC15D2"/>
    <w:rsid w:val="00EC227C"/>
    <w:rsid w:val="00EC285B"/>
    <w:rsid w:val="00EC4EF8"/>
    <w:rsid w:val="00EC67DD"/>
    <w:rsid w:val="00EC77A7"/>
    <w:rsid w:val="00ED51A0"/>
    <w:rsid w:val="00ED5C83"/>
    <w:rsid w:val="00EE4C76"/>
    <w:rsid w:val="00EE6F06"/>
    <w:rsid w:val="00EE75FE"/>
    <w:rsid w:val="00EF13B7"/>
    <w:rsid w:val="00EF1B78"/>
    <w:rsid w:val="00EF5414"/>
    <w:rsid w:val="00F067CA"/>
    <w:rsid w:val="00F101AF"/>
    <w:rsid w:val="00F151C4"/>
    <w:rsid w:val="00F20B09"/>
    <w:rsid w:val="00F2202D"/>
    <w:rsid w:val="00F2475D"/>
    <w:rsid w:val="00F2595B"/>
    <w:rsid w:val="00F3032D"/>
    <w:rsid w:val="00F31001"/>
    <w:rsid w:val="00F36401"/>
    <w:rsid w:val="00F4306C"/>
    <w:rsid w:val="00F43A50"/>
    <w:rsid w:val="00F43B3C"/>
    <w:rsid w:val="00F50690"/>
    <w:rsid w:val="00F5388B"/>
    <w:rsid w:val="00F603EF"/>
    <w:rsid w:val="00F60745"/>
    <w:rsid w:val="00F617FB"/>
    <w:rsid w:val="00F654C5"/>
    <w:rsid w:val="00F709FE"/>
    <w:rsid w:val="00F727A3"/>
    <w:rsid w:val="00F73003"/>
    <w:rsid w:val="00F7497F"/>
    <w:rsid w:val="00F82BD7"/>
    <w:rsid w:val="00F8541F"/>
    <w:rsid w:val="00F867E2"/>
    <w:rsid w:val="00F87CCF"/>
    <w:rsid w:val="00F929B8"/>
    <w:rsid w:val="00F92A72"/>
    <w:rsid w:val="00FA4485"/>
    <w:rsid w:val="00FA6408"/>
    <w:rsid w:val="00FB0261"/>
    <w:rsid w:val="00FB24C7"/>
    <w:rsid w:val="00FB4F6E"/>
    <w:rsid w:val="00FB4FF7"/>
    <w:rsid w:val="00FC2E09"/>
    <w:rsid w:val="00FC3F42"/>
    <w:rsid w:val="00FC515F"/>
    <w:rsid w:val="00FC6522"/>
    <w:rsid w:val="00FC673C"/>
    <w:rsid w:val="00FC6E61"/>
    <w:rsid w:val="00FD01DB"/>
    <w:rsid w:val="00FD060A"/>
    <w:rsid w:val="00FD28BF"/>
    <w:rsid w:val="00FD3443"/>
    <w:rsid w:val="00FD37C0"/>
    <w:rsid w:val="00FD4F36"/>
    <w:rsid w:val="00FD5AB2"/>
    <w:rsid w:val="00FD5BE2"/>
    <w:rsid w:val="00FD6762"/>
    <w:rsid w:val="00FD7DAD"/>
    <w:rsid w:val="00FE03DA"/>
    <w:rsid w:val="00FE0D1B"/>
    <w:rsid w:val="00FE1B44"/>
    <w:rsid w:val="00FE2579"/>
    <w:rsid w:val="00FE45F2"/>
    <w:rsid w:val="00FE5ADB"/>
    <w:rsid w:val="00FF053B"/>
    <w:rsid w:val="00FF1942"/>
    <w:rsid w:val="00FF369C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8FABC49-AA74-4D3A-BA5C-294A1E2A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565FA0"/>
    <w:pPr>
      <w:keepNext/>
      <w:suppressAutoHyphens w:val="0"/>
      <w:wordWrap/>
      <w:overflowPunct w:val="0"/>
      <w:autoSpaceDE/>
      <w:autoSpaceDN/>
      <w:jc w:val="both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FA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291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D9"/>
    <w:rPr>
      <w:rFonts w:ascii="ＭＳ 明朝" w:hAnsi="ＭＳ 明朝" w:cs="ＭＳ 明朝"/>
      <w:color w:val="000000"/>
      <w:sz w:val="21"/>
      <w:szCs w:val="21"/>
    </w:rPr>
  </w:style>
  <w:style w:type="character" w:styleId="a7">
    <w:name w:val="page number"/>
    <w:basedOn w:val="a0"/>
    <w:rsid w:val="00291A00"/>
  </w:style>
  <w:style w:type="paragraph" w:styleId="a8">
    <w:name w:val="Balloon Text"/>
    <w:basedOn w:val="a"/>
    <w:link w:val="a9"/>
    <w:rsid w:val="003D0C1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rsid w:val="00565FA0"/>
    <w:rPr>
      <w:rFonts w:ascii="Arial" w:eastAsia="ＭＳ ゴシック" w:hAnsi="Arial" w:cs="Arial"/>
      <w:color w:val="000000"/>
      <w:sz w:val="18"/>
      <w:szCs w:val="18"/>
    </w:rPr>
  </w:style>
  <w:style w:type="table" w:styleId="aa">
    <w:name w:val="Table Grid"/>
    <w:basedOn w:val="a1"/>
    <w:rsid w:val="001F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段落"/>
    <w:rsid w:val="00576EE0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character" w:styleId="ac">
    <w:name w:val="Hyperlink"/>
    <w:basedOn w:val="a0"/>
    <w:uiPriority w:val="99"/>
    <w:unhideWhenUsed/>
    <w:rsid w:val="00F43B3C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565FA0"/>
    <w:rPr>
      <w:rFonts w:ascii="Arial" w:eastAsia="ＭＳ ゴシック" w:hAnsi="Arial"/>
      <w:color w:val="000000"/>
      <w:sz w:val="24"/>
      <w:szCs w:val="24"/>
    </w:rPr>
  </w:style>
  <w:style w:type="character" w:customStyle="1" w:styleId="ad">
    <w:name w:val="記 (文字)"/>
    <w:basedOn w:val="a0"/>
    <w:link w:val="ae"/>
    <w:rsid w:val="00565FA0"/>
    <w:rPr>
      <w:rFonts w:cs="Century"/>
      <w:sz w:val="21"/>
      <w:szCs w:val="21"/>
    </w:rPr>
  </w:style>
  <w:style w:type="paragraph" w:styleId="ae">
    <w:name w:val="Note Heading"/>
    <w:basedOn w:val="a"/>
    <w:next w:val="a"/>
    <w:link w:val="ad"/>
    <w:rsid w:val="00565FA0"/>
    <w:pPr>
      <w:suppressAutoHyphens w:val="0"/>
      <w:wordWrap/>
      <w:autoSpaceDE/>
      <w:autoSpaceDN/>
      <w:adjustRightInd/>
      <w:jc w:val="center"/>
      <w:textAlignment w:val="auto"/>
    </w:pPr>
    <w:rPr>
      <w:rFonts w:ascii="Century" w:hAnsi="Century" w:cs="Century"/>
      <w:color w:val="auto"/>
    </w:rPr>
  </w:style>
  <w:style w:type="character" w:customStyle="1" w:styleId="af">
    <w:name w:val="結語 (文字)"/>
    <w:basedOn w:val="a0"/>
    <w:link w:val="af0"/>
    <w:rsid w:val="00565FA0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"/>
    <w:rsid w:val="00565FA0"/>
    <w:pPr>
      <w:suppressAutoHyphens w:val="0"/>
      <w:wordWrap/>
      <w:overflowPunct w:val="0"/>
      <w:autoSpaceDE/>
      <w:autoSpaceDN/>
      <w:jc w:val="right"/>
    </w:pPr>
  </w:style>
  <w:style w:type="paragraph" w:customStyle="1" w:styleId="af1">
    <w:name w:val="一太郎"/>
    <w:rsid w:val="00565FA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E5BE3-76D9-461B-8729-6D50B591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番号</vt:lpstr>
    </vt:vector>
  </TitlesOfParts>
  <Company>（財）日本燃焼機器検査協会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creator>小峰</dc:creator>
  <cp:lastModifiedBy>長島 和美</cp:lastModifiedBy>
  <cp:revision>3</cp:revision>
  <cp:lastPrinted>2018-08-02T08:15:00Z</cp:lastPrinted>
  <dcterms:created xsi:type="dcterms:W3CDTF">2019-02-20T02:37:00Z</dcterms:created>
  <dcterms:modified xsi:type="dcterms:W3CDTF">2019-02-20T02:39:00Z</dcterms:modified>
</cp:coreProperties>
</file>